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037D" w:rsidRPr="009B5E02" w:rsidRDefault="009A037D" w:rsidP="009A037D">
      <w:pPr>
        <w:pStyle w:val="a3"/>
        <w:jc w:val="center"/>
        <w:rPr>
          <w:rFonts w:ascii="Times New Roman" w:hAnsi="Times New Roman" w:cs="Times New Roman"/>
          <w:b/>
          <w:color w:val="26D71D"/>
          <w:sz w:val="32"/>
          <w:szCs w:val="32"/>
        </w:rPr>
      </w:pPr>
      <w:r w:rsidRPr="009B5E02">
        <w:rPr>
          <w:rFonts w:ascii="Times New Roman" w:hAnsi="Times New Roman" w:cs="Times New Roman"/>
          <w:b/>
          <w:color w:val="26D71D"/>
          <w:sz w:val="32"/>
          <w:szCs w:val="32"/>
        </w:rPr>
        <w:t>Признаки употребления</w:t>
      </w:r>
    </w:p>
    <w:p w:rsidR="009A037D" w:rsidRPr="009B5E02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B5E02">
        <w:rPr>
          <w:rFonts w:ascii="Times New Roman" w:hAnsi="Times New Roman" w:cs="Times New Roman"/>
          <w:b/>
          <w:noProof/>
          <w:color w:val="26D71D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05D9ADB1" wp14:editId="0AE91AF3">
            <wp:simplePos x="0" y="0"/>
            <wp:positionH relativeFrom="column">
              <wp:posOffset>1076325</wp:posOffset>
            </wp:positionH>
            <wp:positionV relativeFrom="paragraph">
              <wp:posOffset>557157</wp:posOffset>
            </wp:positionV>
            <wp:extent cx="1482090" cy="1718310"/>
            <wp:effectExtent l="0" t="0" r="3810" b="0"/>
            <wp:wrapThrough wrapText="bothSides">
              <wp:wrapPolygon edited="0">
                <wp:start x="0" y="0"/>
                <wp:lineTo x="0" y="21313"/>
                <wp:lineTo x="21378" y="21313"/>
                <wp:lineTo x="21378" y="0"/>
                <wp:lineTo x="0" y="0"/>
              </wp:wrapPolygon>
            </wp:wrapThrough>
            <wp:docPr id="13" name="Рисунок 13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7D" w:rsidRPr="009B5E02">
        <w:rPr>
          <w:rFonts w:ascii="Times New Roman" w:hAnsi="Times New Roman" w:cs="Times New Roman"/>
          <w:b/>
          <w:color w:val="26D71D"/>
          <w:sz w:val="32"/>
          <w:szCs w:val="32"/>
        </w:rPr>
        <w:t>аптечных наркотиков</w:t>
      </w:r>
    </w:p>
    <w:tbl>
      <w:tblPr>
        <w:tblW w:w="7164" w:type="dxa"/>
        <w:tblLook w:val="04A0" w:firstRow="1" w:lastRow="0" w:firstColumn="1" w:lastColumn="0" w:noHBand="0" w:noVBand="1"/>
      </w:tblPr>
      <w:tblGrid>
        <w:gridCol w:w="4820"/>
        <w:gridCol w:w="1172"/>
        <w:gridCol w:w="1172"/>
      </w:tblGrid>
      <w:tr w:rsidR="009A037D" w:rsidRPr="00CF71C0" w:rsidTr="009A037D">
        <w:tc>
          <w:tcPr>
            <w:tcW w:w="4820" w:type="dxa"/>
            <w:shd w:val="clear" w:color="auto" w:fill="auto"/>
          </w:tcPr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беспричинное изменение настроения </w:t>
            </w:r>
          </w:p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нарушение координации движений</w:t>
            </w:r>
          </w:p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раздражительность и агрессия</w:t>
            </w:r>
          </w:p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возможны панические атаки</w:t>
            </w:r>
          </w:p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рассеянное внимание</w:t>
            </w:r>
          </w:p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невнятная речь</w:t>
            </w:r>
          </w:p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повышенное потоотделение </w:t>
            </w:r>
          </w:p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расширенные (либо суженные) зрачки</w:t>
            </w:r>
          </w:p>
          <w:p w:rsidR="009A037D" w:rsidRPr="00CF71C0" w:rsidRDefault="009A037D" w:rsidP="00CF71C0">
            <w:pPr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71C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изменение пульса, артериального давления и температуры</w:t>
            </w:r>
          </w:p>
        </w:tc>
        <w:tc>
          <w:tcPr>
            <w:tcW w:w="1172" w:type="dxa"/>
          </w:tcPr>
          <w:p w:rsidR="009A037D" w:rsidRPr="00CF71C0" w:rsidRDefault="009A037D" w:rsidP="006B787D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9A037D" w:rsidRPr="00CF71C0" w:rsidRDefault="009A037D" w:rsidP="006B787D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CF71C0" w:rsidRDefault="009B5E02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71C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3529992E" wp14:editId="17E64072">
            <wp:simplePos x="0" y="0"/>
            <wp:positionH relativeFrom="column">
              <wp:posOffset>1150883</wp:posOffset>
            </wp:positionH>
            <wp:positionV relativeFrom="paragraph">
              <wp:posOffset>176881</wp:posOffset>
            </wp:positionV>
            <wp:extent cx="1497330" cy="1497330"/>
            <wp:effectExtent l="0" t="0" r="7620" b="762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16" name="Рисунок 16" descr="Без названи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 названия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1C0" w:rsidRDefault="00CF71C0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037D" w:rsidRPr="00CF71C0" w:rsidRDefault="009A037D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71C0">
        <w:rPr>
          <w:rFonts w:ascii="Times New Roman" w:hAnsi="Times New Roman" w:cs="Times New Roman"/>
          <w:b/>
          <w:color w:val="C00000"/>
          <w:sz w:val="28"/>
          <w:szCs w:val="28"/>
        </w:rPr>
        <w:t>Последствия употребления</w:t>
      </w:r>
    </w:p>
    <w:p w:rsidR="009A037D" w:rsidRPr="00CF71C0" w:rsidRDefault="009A037D" w:rsidP="009A03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71C0">
        <w:rPr>
          <w:rFonts w:ascii="Times New Roman" w:hAnsi="Times New Roman" w:cs="Times New Roman"/>
          <w:b/>
          <w:color w:val="C00000"/>
          <w:sz w:val="28"/>
          <w:szCs w:val="28"/>
        </w:rPr>
        <w:t>аптечных наркотиков</w:t>
      </w:r>
    </w:p>
    <w:p w:rsidR="00A34FD8" w:rsidRPr="00CF71C0" w:rsidRDefault="00A34FD8" w:rsidP="00A34FD8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C00000"/>
          <w:sz w:val="28"/>
          <w:szCs w:val="28"/>
        </w:rPr>
        <w:t>Краткосрочные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>спад настроения (вплоть до депрессии)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>тошнота, рвота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>головная боль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>судороги, потеря сознания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остановка дыхания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нарушения сердечного ритма </w:t>
      </w:r>
    </w:p>
    <w:p w:rsidR="00A34FD8" w:rsidRPr="00CF71C0" w:rsidRDefault="00A34FD8" w:rsidP="00A34FD8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C00000"/>
          <w:sz w:val="28"/>
          <w:szCs w:val="28"/>
        </w:rPr>
        <w:t>Долгосрочные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>ухудшение внимания, памяти и мышления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депрессия и мысли о самоубийстве 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формирование зависимости 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  <w:t>желудочно-кишечное кровотечение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  <w:t xml:space="preserve">острая почечная недостаточность 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  <w:t xml:space="preserve">токсическое поражение печени </w:t>
      </w:r>
    </w:p>
    <w:p w:rsidR="00A34FD8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  <w:t>ухудшение или полная утрата зрения</w:t>
      </w:r>
    </w:p>
    <w:p w:rsidR="00F335BF" w:rsidRPr="00CF71C0" w:rsidRDefault="00A34FD8" w:rsidP="00A34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r w:rsidRPr="00CF71C0"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  <w:t>аралич конечностей</w:t>
      </w:r>
    </w:p>
    <w:p w:rsidR="00F335BF" w:rsidRPr="00CF71C0" w:rsidRDefault="00F335BF" w:rsidP="00A34FD8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F71C0" w:rsidRPr="00CF71C0" w:rsidRDefault="00CF71C0" w:rsidP="00CF71C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1C0">
        <w:rPr>
          <w:rFonts w:ascii="Times New Roman" w:hAnsi="Times New Roman" w:cs="Times New Roman"/>
          <w:b/>
          <w:color w:val="FF0000"/>
          <w:sz w:val="28"/>
          <w:szCs w:val="28"/>
        </w:rPr>
        <w:t>Будьте бдительны!</w:t>
      </w:r>
    </w:p>
    <w:p w:rsidR="00F335BF" w:rsidRPr="00CF71C0" w:rsidRDefault="00CF71C0" w:rsidP="00CF71C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/>
          <w:color w:val="FF0000"/>
          <w:sz w:val="28"/>
          <w:szCs w:val="28"/>
        </w:rPr>
        <w:t>Берегите своих детей!</w:t>
      </w:r>
    </w:p>
    <w:p w:rsidR="00F335BF" w:rsidRPr="00CF71C0" w:rsidRDefault="00F335BF" w:rsidP="00A34FD8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335BF" w:rsidRPr="00CF71C0" w:rsidRDefault="00CF71C0" w:rsidP="00A34FD8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F71C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26DE24" wp14:editId="3A24D93B">
            <wp:simplePos x="0" y="0"/>
            <wp:positionH relativeFrom="page">
              <wp:posOffset>4695825</wp:posOffset>
            </wp:positionH>
            <wp:positionV relativeFrom="paragraph">
              <wp:posOffset>48260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2" name="Рисунок 1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1C0" w:rsidRDefault="00CF71C0" w:rsidP="000C0402">
      <w:pPr>
        <w:spacing w:line="240" w:lineRule="auto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CF71C0" w:rsidRPr="00CF71C0" w:rsidRDefault="00CF71C0" w:rsidP="00CF71C0">
      <w:pPr>
        <w:spacing w:line="240" w:lineRule="auto"/>
        <w:ind w:firstLine="708"/>
        <w:jc w:val="center"/>
        <w:rPr>
          <w:b/>
          <w:bCs/>
          <w:color w:val="FF0000"/>
          <w:sz w:val="32"/>
          <w:szCs w:val="32"/>
        </w:rPr>
      </w:pPr>
      <w:r w:rsidRPr="00CF71C0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2FE142F" wp14:editId="78593D84">
            <wp:simplePos x="0" y="0"/>
            <wp:positionH relativeFrom="column">
              <wp:posOffset>334645</wp:posOffset>
            </wp:positionH>
            <wp:positionV relativeFrom="paragraph">
              <wp:posOffset>303530</wp:posOffset>
            </wp:positionV>
            <wp:extent cx="1497330" cy="1497330"/>
            <wp:effectExtent l="0" t="0" r="7620" b="762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14" name="Рисунок 14" descr="Без названи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 названия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1C0">
        <w:rPr>
          <w:b/>
          <w:bCs/>
          <w:color w:val="FF0000"/>
          <w:sz w:val="32"/>
          <w:szCs w:val="32"/>
        </w:rPr>
        <w:t>Если пришла беда…</w:t>
      </w:r>
    </w:p>
    <w:p w:rsidR="00CF71C0" w:rsidRDefault="00CF71C0" w:rsidP="009B5E02">
      <w:pPr>
        <w:rPr>
          <w:b/>
          <w:bCs/>
          <w:color w:val="0000FF"/>
          <w:kern w:val="24"/>
          <w:sz w:val="28"/>
          <w:szCs w:val="28"/>
        </w:rPr>
      </w:pPr>
    </w:p>
    <w:p w:rsidR="00CF71C0" w:rsidRPr="009B5E02" w:rsidRDefault="00CF71C0" w:rsidP="00CF71C0">
      <w:pPr>
        <w:jc w:val="center"/>
        <w:rPr>
          <w:b/>
          <w:bCs/>
          <w:color w:val="0000FF"/>
          <w:kern w:val="24"/>
          <w:sz w:val="32"/>
          <w:szCs w:val="32"/>
        </w:rPr>
      </w:pPr>
      <w:r w:rsidRPr="009B5E02">
        <w:rPr>
          <w:b/>
          <w:bCs/>
          <w:color w:val="0000FF"/>
          <w:kern w:val="24"/>
          <w:sz w:val="32"/>
          <w:szCs w:val="32"/>
        </w:rPr>
        <w:t>Что нужно помнить родителям?</w:t>
      </w:r>
    </w:p>
    <w:p w:rsidR="000C0402" w:rsidRPr="00CF71C0" w:rsidRDefault="000C0402" w:rsidP="00CF71C0">
      <w:pPr>
        <w:jc w:val="center"/>
        <w:rPr>
          <w:b/>
          <w:bCs/>
          <w:color w:val="0000FF"/>
          <w:kern w:val="24"/>
          <w:sz w:val="28"/>
          <w:szCs w:val="28"/>
        </w:rPr>
      </w:pPr>
    </w:p>
    <w:p w:rsidR="00CF71C0" w:rsidRPr="00CF71C0" w:rsidRDefault="00CF71C0" w:rsidP="00CF71C0">
      <w:pPr>
        <w:pStyle w:val="ListParagraph"/>
        <w:numPr>
          <w:ilvl w:val="0"/>
          <w:numId w:val="5"/>
        </w:numPr>
        <w:ind w:left="357" w:hanging="357"/>
        <w:jc w:val="both"/>
        <w:textAlignment w:val="baseline"/>
        <w:rPr>
          <w:color w:val="002060"/>
          <w:sz w:val="28"/>
          <w:szCs w:val="28"/>
        </w:rPr>
      </w:pPr>
      <w:r w:rsidRPr="00CF71C0">
        <w:rPr>
          <w:b/>
          <w:bCs/>
          <w:color w:val="C00000"/>
          <w:kern w:val="24"/>
          <w:sz w:val="28"/>
          <w:szCs w:val="28"/>
        </w:rPr>
        <w:t>Недоступность лекарственных препаратов</w:t>
      </w:r>
      <w:r w:rsidRPr="00CF71C0">
        <w:rPr>
          <w:bCs/>
          <w:color w:val="C00000"/>
          <w:kern w:val="24"/>
          <w:sz w:val="28"/>
          <w:szCs w:val="28"/>
        </w:rPr>
        <w:t xml:space="preserve"> </w:t>
      </w:r>
      <w:r w:rsidRPr="00CF71C0">
        <w:rPr>
          <w:bCs/>
          <w:color w:val="002060"/>
          <w:kern w:val="24"/>
          <w:sz w:val="28"/>
          <w:szCs w:val="28"/>
        </w:rPr>
        <w:t>для детей, независимо от возраста ребенка!</w:t>
      </w:r>
    </w:p>
    <w:p w:rsidR="00CF71C0" w:rsidRPr="00CF71C0" w:rsidRDefault="00CF71C0" w:rsidP="00CF71C0">
      <w:pPr>
        <w:pStyle w:val="ListParagraph"/>
        <w:numPr>
          <w:ilvl w:val="0"/>
          <w:numId w:val="5"/>
        </w:numPr>
        <w:ind w:left="357" w:hanging="357"/>
        <w:jc w:val="both"/>
        <w:textAlignment w:val="baseline"/>
        <w:rPr>
          <w:color w:val="002060"/>
          <w:sz w:val="28"/>
          <w:szCs w:val="28"/>
        </w:rPr>
      </w:pPr>
      <w:r w:rsidRPr="00CF71C0">
        <w:rPr>
          <w:b/>
          <w:bCs/>
          <w:color w:val="C00000"/>
          <w:kern w:val="24"/>
          <w:sz w:val="28"/>
          <w:szCs w:val="28"/>
        </w:rPr>
        <w:t>Собственный родительский пример</w:t>
      </w:r>
      <w:r w:rsidRPr="00CF71C0">
        <w:rPr>
          <w:bCs/>
          <w:color w:val="C00000"/>
          <w:kern w:val="24"/>
          <w:sz w:val="28"/>
          <w:szCs w:val="28"/>
        </w:rPr>
        <w:t xml:space="preserve"> </w:t>
      </w:r>
      <w:r w:rsidRPr="00CF71C0">
        <w:rPr>
          <w:bCs/>
          <w:color w:val="002060"/>
          <w:kern w:val="24"/>
          <w:sz w:val="28"/>
          <w:szCs w:val="28"/>
        </w:rPr>
        <w:t>ответственного отношения к своему здоровью, недопущение бесконтрольного употребления лекарств и самолечения, обращение к врачу в случае заболевания.</w:t>
      </w:r>
    </w:p>
    <w:p w:rsidR="00CF71C0" w:rsidRPr="00CF71C0" w:rsidRDefault="00CF71C0" w:rsidP="00CF71C0">
      <w:pPr>
        <w:pStyle w:val="ListParagraph"/>
        <w:numPr>
          <w:ilvl w:val="0"/>
          <w:numId w:val="5"/>
        </w:numPr>
        <w:ind w:left="357" w:hanging="357"/>
        <w:jc w:val="both"/>
        <w:textAlignment w:val="baseline"/>
        <w:rPr>
          <w:color w:val="002060"/>
          <w:sz w:val="28"/>
          <w:szCs w:val="28"/>
        </w:rPr>
      </w:pPr>
      <w:r w:rsidRPr="00CF71C0">
        <w:rPr>
          <w:b/>
          <w:bCs/>
          <w:color w:val="C00000"/>
          <w:kern w:val="24"/>
          <w:sz w:val="28"/>
          <w:szCs w:val="28"/>
        </w:rPr>
        <w:t>Наличие родительского контроля</w:t>
      </w:r>
      <w:r w:rsidRPr="00CF71C0">
        <w:rPr>
          <w:bCs/>
          <w:color w:val="C00000"/>
          <w:kern w:val="24"/>
          <w:sz w:val="28"/>
          <w:szCs w:val="28"/>
        </w:rPr>
        <w:t xml:space="preserve"> </w:t>
      </w:r>
      <w:r w:rsidRPr="00CF71C0">
        <w:rPr>
          <w:bCs/>
          <w:color w:val="002060"/>
          <w:kern w:val="24"/>
          <w:sz w:val="28"/>
          <w:szCs w:val="28"/>
        </w:rPr>
        <w:t xml:space="preserve">в виде сетевых фильтров, родительских программ слежения </w:t>
      </w:r>
      <w:proofErr w:type="spellStart"/>
      <w:r w:rsidRPr="00CF71C0">
        <w:rPr>
          <w:bCs/>
          <w:color w:val="002060"/>
          <w:kern w:val="24"/>
          <w:sz w:val="28"/>
          <w:szCs w:val="28"/>
        </w:rPr>
        <w:t>и.т.д</w:t>
      </w:r>
      <w:proofErr w:type="spellEnd"/>
      <w:r w:rsidRPr="00CF71C0">
        <w:rPr>
          <w:bCs/>
          <w:color w:val="002060"/>
          <w:kern w:val="24"/>
          <w:sz w:val="28"/>
          <w:szCs w:val="28"/>
        </w:rPr>
        <w:t>. при пользовании ребенком компьютером, посещении социальных сетей и приложений.</w:t>
      </w:r>
    </w:p>
    <w:p w:rsidR="00CF71C0" w:rsidRPr="00CF71C0" w:rsidRDefault="00CF71C0" w:rsidP="00CF71C0">
      <w:pPr>
        <w:pStyle w:val="ListParagraph"/>
        <w:numPr>
          <w:ilvl w:val="0"/>
          <w:numId w:val="5"/>
        </w:numPr>
        <w:ind w:left="357" w:hanging="357"/>
        <w:jc w:val="both"/>
        <w:textAlignment w:val="baseline"/>
        <w:rPr>
          <w:color w:val="002060"/>
          <w:sz w:val="28"/>
          <w:szCs w:val="28"/>
        </w:rPr>
      </w:pPr>
      <w:r w:rsidRPr="00CF71C0">
        <w:rPr>
          <w:b/>
          <w:bCs/>
          <w:color w:val="C00000"/>
          <w:kern w:val="24"/>
          <w:sz w:val="28"/>
          <w:szCs w:val="28"/>
        </w:rPr>
        <w:t>Умеренная бдительность</w:t>
      </w:r>
      <w:r w:rsidRPr="00CF71C0">
        <w:rPr>
          <w:bCs/>
          <w:color w:val="C00000"/>
          <w:kern w:val="24"/>
          <w:sz w:val="28"/>
          <w:szCs w:val="28"/>
        </w:rPr>
        <w:t xml:space="preserve"> </w:t>
      </w:r>
      <w:r w:rsidRPr="00CF71C0">
        <w:rPr>
          <w:bCs/>
          <w:color w:val="002060"/>
          <w:kern w:val="24"/>
          <w:sz w:val="28"/>
          <w:szCs w:val="28"/>
        </w:rPr>
        <w:t xml:space="preserve">и настороженность родителей по отношению </w:t>
      </w:r>
      <w:r w:rsidRPr="00CF71C0">
        <w:rPr>
          <w:b/>
          <w:bCs/>
          <w:color w:val="C00000"/>
          <w:kern w:val="24"/>
          <w:sz w:val="28"/>
          <w:szCs w:val="28"/>
        </w:rPr>
        <w:t>к любым изменениям в поведении подростка</w:t>
      </w:r>
      <w:r w:rsidRPr="00CF71C0">
        <w:rPr>
          <w:bCs/>
          <w:color w:val="C00000"/>
          <w:kern w:val="24"/>
          <w:sz w:val="28"/>
          <w:szCs w:val="28"/>
        </w:rPr>
        <w:t xml:space="preserve"> </w:t>
      </w:r>
      <w:r w:rsidRPr="00CF71C0">
        <w:rPr>
          <w:bCs/>
          <w:color w:val="002060"/>
          <w:kern w:val="24"/>
          <w:sz w:val="28"/>
          <w:szCs w:val="28"/>
        </w:rPr>
        <w:t xml:space="preserve">(агрессия, изменение сна, аппетита, смена окружения, </w:t>
      </w:r>
      <w:r w:rsidRPr="00CF71C0">
        <w:rPr>
          <w:color w:val="002060"/>
          <w:sz w:val="28"/>
          <w:szCs w:val="28"/>
        </w:rPr>
        <w:t>внезапный интерес к домашней аптечке, обнаружение у ребенка облаток от медикаментов, таблеток, шприцев</w:t>
      </w:r>
      <w:r w:rsidRPr="00CF71C0">
        <w:rPr>
          <w:bCs/>
          <w:color w:val="002060"/>
          <w:kern w:val="24"/>
          <w:sz w:val="28"/>
          <w:szCs w:val="28"/>
        </w:rPr>
        <w:t xml:space="preserve"> и т.д.)</w:t>
      </w:r>
    </w:p>
    <w:p w:rsidR="00CF71C0" w:rsidRPr="00CF71C0" w:rsidRDefault="00CF71C0" w:rsidP="00CF71C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71C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При появлении признаков отравления лекарственными препаратами </w:t>
      </w:r>
      <w:r w:rsidRPr="00CF71C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срочно вызвать скорую помощь!</w:t>
      </w:r>
    </w:p>
    <w:p w:rsidR="00CF71C0" w:rsidRPr="00CF71C0" w:rsidRDefault="00CF71C0" w:rsidP="00CF71C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bCs/>
          <w:color w:val="002060"/>
          <w:sz w:val="28"/>
          <w:szCs w:val="28"/>
        </w:rPr>
        <w:lastRenderedPageBreak/>
        <w:t xml:space="preserve">До приезда врачей </w:t>
      </w:r>
      <w:r w:rsidRPr="00CF71C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ничего не трогать, не выбрасывать</w:t>
      </w:r>
      <w:r w:rsidRPr="00CF71C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CF71C0">
        <w:rPr>
          <w:rFonts w:ascii="Times New Roman" w:hAnsi="Times New Roman" w:cs="Times New Roman"/>
          <w:bCs/>
          <w:color w:val="002060"/>
          <w:sz w:val="28"/>
          <w:szCs w:val="28"/>
        </w:rPr>
        <w:t>коробки из-под лекарств, блистеры, пузырьки – это поможет врачам быстрее определить проблему и найти антидот.</w:t>
      </w:r>
    </w:p>
    <w:p w:rsidR="00CF71C0" w:rsidRPr="00CF71C0" w:rsidRDefault="00CF71C0" w:rsidP="00CF71C0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F71C0" w:rsidRPr="00CF71C0" w:rsidRDefault="00CF71C0" w:rsidP="00CF71C0">
      <w:pPr>
        <w:pStyle w:val="a4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71C0">
        <w:rPr>
          <w:rFonts w:ascii="Times New Roman" w:hAnsi="Times New Roman" w:cs="Times New Roman"/>
          <w:b/>
          <w:color w:val="C00000"/>
          <w:sz w:val="28"/>
          <w:szCs w:val="28"/>
        </w:rPr>
        <w:t>Куда обращаться за консультацией и помощью?</w:t>
      </w:r>
    </w:p>
    <w:p w:rsidR="00CF71C0" w:rsidRPr="00CF71C0" w:rsidRDefault="00CF71C0" w:rsidP="00CF71C0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color w:val="002060"/>
          <w:sz w:val="28"/>
          <w:szCs w:val="28"/>
        </w:rPr>
        <w:t xml:space="preserve">Только своевременно оказанная медицинская помощь на ранних стадиях начала употребления </w:t>
      </w:r>
      <w:proofErr w:type="spellStart"/>
      <w:r w:rsidRPr="00CF71C0">
        <w:rPr>
          <w:rFonts w:ascii="Times New Roman" w:hAnsi="Times New Roman" w:cs="Times New Roman"/>
          <w:color w:val="002060"/>
          <w:sz w:val="28"/>
          <w:szCs w:val="28"/>
        </w:rPr>
        <w:t>психоактивных</w:t>
      </w:r>
      <w:proofErr w:type="spellEnd"/>
      <w:r w:rsidRPr="00CF71C0">
        <w:rPr>
          <w:rFonts w:ascii="Times New Roman" w:hAnsi="Times New Roman" w:cs="Times New Roman"/>
          <w:color w:val="002060"/>
          <w:sz w:val="28"/>
          <w:szCs w:val="28"/>
        </w:rPr>
        <w:t xml:space="preserve"> веществ поможет предотвратить развитие более серьезных и опасных последствий, таких как тяжелая зависимость, переход на нелегальные и смертельно опасные наркотики, передозировки и отравления наркотиками, психозы, а порой и летальный исход. </w:t>
      </w:r>
    </w:p>
    <w:p w:rsidR="00CF71C0" w:rsidRPr="00CF71C0" w:rsidRDefault="00CF71C0" w:rsidP="00CF71C0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F71C0">
        <w:rPr>
          <w:rFonts w:ascii="Times New Roman" w:hAnsi="Times New Roman" w:cs="Times New Roman"/>
          <w:color w:val="002060"/>
          <w:sz w:val="28"/>
          <w:szCs w:val="28"/>
        </w:rPr>
        <w:t>От того, насколько своевременно будут приняты действенные меры, зависит успех преодоления этой проблемы.</w:t>
      </w:r>
    </w:p>
    <w:p w:rsidR="00CF71C0" w:rsidRDefault="00CF71C0" w:rsidP="00CF71C0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F71C0">
        <w:rPr>
          <w:rFonts w:ascii="Times New Roman" w:hAnsi="Times New Roman" w:cs="Times New Roman"/>
          <w:color w:val="002060"/>
          <w:sz w:val="28"/>
          <w:szCs w:val="28"/>
        </w:rPr>
        <w:t>Если  в</w:t>
      </w:r>
      <w:proofErr w:type="gramEnd"/>
      <w:r w:rsidRPr="00CF71C0">
        <w:rPr>
          <w:rFonts w:ascii="Times New Roman" w:hAnsi="Times New Roman" w:cs="Times New Roman"/>
          <w:color w:val="002060"/>
          <w:sz w:val="28"/>
          <w:szCs w:val="28"/>
        </w:rPr>
        <w:t xml:space="preserve"> вашей семье случился факт употребления наркотических или психотропных веществ, без промедления обращайтесь за квалифицированной помощью к специалисту – врачу психиатру-наркологу.</w:t>
      </w:r>
    </w:p>
    <w:p w:rsidR="00CF71C0" w:rsidRDefault="00CF71C0" w:rsidP="00CF71C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F71C0" w:rsidRDefault="00CF71C0" w:rsidP="00CF71C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C0402" w:rsidRDefault="000C04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402" w:rsidRDefault="000C04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402" w:rsidRDefault="000C04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02" w:rsidRDefault="009B5E02" w:rsidP="000C040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0402" w:rsidRDefault="009B5E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2392D07" wp14:editId="16815E7B">
            <wp:simplePos x="0" y="0"/>
            <wp:positionH relativeFrom="page">
              <wp:posOffset>4771937</wp:posOffset>
            </wp:positionH>
            <wp:positionV relativeFrom="paragraph">
              <wp:posOffset>18721</wp:posOffset>
            </wp:positionV>
            <wp:extent cx="989792" cy="1592504"/>
            <wp:effectExtent l="0" t="0" r="1270" b="8255"/>
            <wp:wrapNone/>
            <wp:docPr id="15" name="Рисунок 15" descr="Без назван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 назван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92" cy="15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02" w:rsidRDefault="000C04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402" w:rsidRDefault="000C04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402" w:rsidRDefault="000C0402" w:rsidP="000C0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E02" w:rsidRDefault="009B5E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02" w:rsidRDefault="009B5E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02" w:rsidRDefault="009B5E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02" w:rsidRDefault="009B5E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1C0" w:rsidRPr="000C0402" w:rsidRDefault="00CF71C0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402">
        <w:rPr>
          <w:rFonts w:ascii="Times New Roman" w:hAnsi="Times New Roman" w:cs="Times New Roman"/>
          <w:sz w:val="28"/>
          <w:szCs w:val="28"/>
        </w:rPr>
        <w:t>ГБУЗ «Наркологический диспансер»</w:t>
      </w:r>
    </w:p>
    <w:p w:rsidR="00CF71C0" w:rsidRPr="000C0402" w:rsidRDefault="00CF71C0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402"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0C0402" w:rsidRDefault="00CF71C0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0402">
        <w:rPr>
          <w:rFonts w:ascii="Times New Roman" w:hAnsi="Times New Roman" w:cs="Times New Roman"/>
          <w:sz w:val="28"/>
          <w:szCs w:val="28"/>
        </w:rPr>
        <w:t>Диспансерно</w:t>
      </w:r>
      <w:proofErr w:type="spellEnd"/>
      <w:r w:rsidRPr="000C0402">
        <w:rPr>
          <w:rFonts w:ascii="Times New Roman" w:hAnsi="Times New Roman" w:cs="Times New Roman"/>
          <w:sz w:val="28"/>
          <w:szCs w:val="28"/>
        </w:rPr>
        <w:t xml:space="preserve">-поликлиническое </w:t>
      </w:r>
    </w:p>
    <w:p w:rsidR="00CF71C0" w:rsidRPr="000C0402" w:rsidRDefault="00CF71C0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402">
        <w:rPr>
          <w:rFonts w:ascii="Times New Roman" w:hAnsi="Times New Roman" w:cs="Times New Roman"/>
          <w:sz w:val="28"/>
          <w:szCs w:val="28"/>
        </w:rPr>
        <w:t>отделение № 2</w:t>
      </w:r>
    </w:p>
    <w:p w:rsidR="009B5E02" w:rsidRDefault="00CF71C0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402">
        <w:rPr>
          <w:rFonts w:ascii="Times New Roman" w:hAnsi="Times New Roman" w:cs="Times New Roman"/>
          <w:sz w:val="28"/>
          <w:szCs w:val="28"/>
        </w:rPr>
        <w:t>г. Краснодар, ул. Евдокии</w:t>
      </w:r>
    </w:p>
    <w:p w:rsidR="00CF71C0" w:rsidRPr="000C0402" w:rsidRDefault="00CF71C0" w:rsidP="009B5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02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Pr="000C0402">
        <w:rPr>
          <w:rFonts w:ascii="Times New Roman" w:hAnsi="Times New Roman" w:cs="Times New Roman"/>
          <w:sz w:val="28"/>
          <w:szCs w:val="28"/>
        </w:rPr>
        <w:t>, д. 17</w:t>
      </w:r>
    </w:p>
    <w:p w:rsidR="00CF71C0" w:rsidRPr="000C0402" w:rsidRDefault="00CF71C0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402">
        <w:rPr>
          <w:rFonts w:ascii="Times New Roman" w:hAnsi="Times New Roman" w:cs="Times New Roman"/>
          <w:sz w:val="28"/>
          <w:szCs w:val="28"/>
        </w:rPr>
        <w:t>телефон: 8 (861) 266-34-90, 8 (861) 266-74-60</w:t>
      </w:r>
    </w:p>
    <w:p w:rsidR="00CF71C0" w:rsidRPr="000C0402" w:rsidRDefault="00CF71C0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402">
        <w:rPr>
          <w:rFonts w:ascii="Times New Roman" w:hAnsi="Times New Roman" w:cs="Times New Roman"/>
          <w:sz w:val="28"/>
          <w:szCs w:val="28"/>
        </w:rPr>
        <w:t>Единый консультативный телефон: 8 (861) 245-45-02</w:t>
      </w:r>
    </w:p>
    <w:p w:rsidR="00CF71C0" w:rsidRDefault="00CF71C0" w:rsidP="000C040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0C040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C040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C040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narco</w:t>
        </w:r>
        <w:proofErr w:type="spellEnd"/>
        <w:r w:rsidRPr="000C0402">
          <w:rPr>
            <w:rStyle w:val="a5"/>
            <w:rFonts w:ascii="Times New Roman" w:hAnsi="Times New Roman" w:cs="Times New Roman"/>
            <w:b/>
            <w:sz w:val="28"/>
            <w:szCs w:val="28"/>
          </w:rPr>
          <w:t>23.</w:t>
        </w:r>
        <w:proofErr w:type="spellStart"/>
        <w:r w:rsidRPr="000C040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B5E02" w:rsidRPr="000C0402" w:rsidRDefault="009B5E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1C0" w:rsidRPr="000C0402" w:rsidRDefault="00CF71C0" w:rsidP="000C040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71C0" w:rsidRPr="009B5E02" w:rsidRDefault="00CF71C0" w:rsidP="000C04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>А также Вы можете обратиться</w:t>
      </w:r>
    </w:p>
    <w:p w:rsidR="00CF71C0" w:rsidRPr="009B5E02" w:rsidRDefault="00CF71C0" w:rsidP="000C04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наркологический кабинет </w:t>
      </w:r>
      <w:proofErr w:type="spellStart"/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>Ейского</w:t>
      </w:r>
      <w:proofErr w:type="spellEnd"/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филиала ГБУЗ «Наркологический диспансер» МЗ КК</w:t>
      </w:r>
    </w:p>
    <w:p w:rsidR="00CF71C0" w:rsidRPr="009B5E02" w:rsidRDefault="00CF71C0" w:rsidP="000C04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>г.Ейск</w:t>
      </w:r>
      <w:proofErr w:type="spellEnd"/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proofErr w:type="spellStart"/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>ул.Энгельса</w:t>
      </w:r>
      <w:proofErr w:type="spellEnd"/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>, 156</w:t>
      </w:r>
    </w:p>
    <w:p w:rsidR="00CF71C0" w:rsidRPr="009B5E02" w:rsidRDefault="00CF71C0" w:rsidP="000C040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E02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телефон: 3-01-56</w:t>
      </w:r>
    </w:p>
    <w:p w:rsidR="00F335BF" w:rsidRDefault="00F335BF" w:rsidP="009B5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402" w:rsidRDefault="000C04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02" w:rsidRPr="009B5E02" w:rsidRDefault="009B5E02" w:rsidP="009B5E0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0402">
        <w:rPr>
          <w:rFonts w:ascii="Times New Roman" w:hAnsi="Times New Roman" w:cs="Times New Roman"/>
          <w:b/>
          <w:color w:val="C00000"/>
          <w:sz w:val="28"/>
          <w:szCs w:val="28"/>
        </w:rPr>
        <w:t>2021 год</w:t>
      </w:r>
    </w:p>
    <w:p w:rsidR="000C0402" w:rsidRPr="000C0402" w:rsidRDefault="000C0402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5BF" w:rsidRPr="000C0402" w:rsidRDefault="00F335BF" w:rsidP="000C0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02" w:rsidRDefault="009B5E02" w:rsidP="000C04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9B5E02" w:rsidRDefault="009B5E02" w:rsidP="000C04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F335BF" w:rsidRPr="000C0402" w:rsidRDefault="00F335BF" w:rsidP="000C04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C0402">
        <w:rPr>
          <w:rFonts w:ascii="Times New Roman" w:hAnsi="Times New Roman" w:cs="Times New Roman"/>
          <w:b/>
          <w:i/>
          <w:color w:val="FF0000"/>
          <w:sz w:val="20"/>
          <w:szCs w:val="20"/>
        </w:rPr>
        <w:lastRenderedPageBreak/>
        <w:t>Муниципальное бюджетное общеобразовательное учреждение средняя общеобразовательная школа № 6</w:t>
      </w:r>
    </w:p>
    <w:p w:rsidR="00F335BF" w:rsidRPr="000C0402" w:rsidRDefault="00F335BF" w:rsidP="000C04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C040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имени Алексея </w:t>
      </w:r>
      <w:proofErr w:type="spellStart"/>
      <w:r w:rsidRPr="000C0402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Прокофьевича</w:t>
      </w:r>
      <w:proofErr w:type="spellEnd"/>
      <w:r w:rsidRPr="000C040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Сороки</w:t>
      </w:r>
    </w:p>
    <w:p w:rsidR="00F335BF" w:rsidRPr="000C0402" w:rsidRDefault="00F335BF" w:rsidP="000C04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C0402">
        <w:rPr>
          <w:rFonts w:ascii="Times New Roman" w:hAnsi="Times New Roman" w:cs="Times New Roman"/>
          <w:b/>
          <w:i/>
          <w:color w:val="FF0000"/>
          <w:sz w:val="20"/>
          <w:szCs w:val="20"/>
        </w:rPr>
        <w:t>станицы Камышеватской</w:t>
      </w:r>
    </w:p>
    <w:p w:rsidR="009B5E02" w:rsidRDefault="009B5E02" w:rsidP="009B5E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C04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2B0F2A5" wp14:editId="795956D1">
            <wp:simplePos x="0" y="0"/>
            <wp:positionH relativeFrom="column">
              <wp:posOffset>782867</wp:posOffset>
            </wp:positionH>
            <wp:positionV relativeFrom="page">
              <wp:posOffset>1289816</wp:posOffset>
            </wp:positionV>
            <wp:extent cx="1844040" cy="909320"/>
            <wp:effectExtent l="285750" t="285750" r="270510" b="271780"/>
            <wp:wrapThrough wrapText="bothSides">
              <wp:wrapPolygon edited="0">
                <wp:start x="-1562" y="-6788"/>
                <wp:lineTo x="-3347" y="-5883"/>
                <wp:lineTo x="-3347" y="17196"/>
                <wp:lineTo x="-2231" y="23078"/>
                <wp:lineTo x="0" y="26698"/>
                <wp:lineTo x="223" y="27603"/>
                <wp:lineTo x="22760" y="27603"/>
                <wp:lineTo x="22983" y="26698"/>
                <wp:lineTo x="24545" y="23531"/>
                <wp:lineTo x="24545" y="1358"/>
                <wp:lineTo x="21198" y="-5430"/>
                <wp:lineTo x="20975" y="-6788"/>
                <wp:lineTo x="-1562" y="-6788"/>
              </wp:wrapPolygon>
            </wp:wrapThrough>
            <wp:docPr id="1" name="Рисунок 1" descr="tim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th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093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BF" w:rsidRPr="000C040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муниципального образования </w:t>
      </w:r>
      <w:proofErr w:type="spellStart"/>
      <w:r w:rsidR="00F335BF" w:rsidRPr="000C0402">
        <w:rPr>
          <w:rFonts w:ascii="Times New Roman" w:hAnsi="Times New Roman" w:cs="Times New Roman"/>
          <w:b/>
          <w:i/>
          <w:color w:val="FF0000"/>
          <w:sz w:val="20"/>
          <w:szCs w:val="20"/>
        </w:rPr>
        <w:t>Ейский</w:t>
      </w:r>
      <w:proofErr w:type="spellEnd"/>
      <w:r w:rsidR="00F335BF" w:rsidRPr="000C040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район</w:t>
      </w:r>
    </w:p>
    <w:p w:rsidR="00F335BF" w:rsidRPr="009B5E02" w:rsidRDefault="00F335BF" w:rsidP="009B5E0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C0402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Памятка для родителей</w:t>
      </w:r>
    </w:p>
    <w:p w:rsidR="00F335BF" w:rsidRPr="009B5E02" w:rsidRDefault="00F335BF" w:rsidP="000C0402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5E02">
        <w:rPr>
          <w:rFonts w:ascii="Times New Roman" w:hAnsi="Times New Roman" w:cs="Times New Roman"/>
          <w:b/>
          <w:color w:val="0070C0"/>
          <w:sz w:val="28"/>
          <w:szCs w:val="28"/>
        </w:rPr>
        <w:t>«Аптечная наркомания»</w:t>
      </w:r>
    </w:p>
    <w:p w:rsidR="00F335BF" w:rsidRPr="009B5E02" w:rsidRDefault="00F335BF" w:rsidP="00F335B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E02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для родителей</w:t>
      </w:r>
    </w:p>
    <w:p w:rsidR="00F335BF" w:rsidRPr="009B5E02" w:rsidRDefault="00F335BF" w:rsidP="00F33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E02">
        <w:rPr>
          <w:rFonts w:ascii="Times New Roman" w:hAnsi="Times New Roman" w:cs="Times New Roman"/>
          <w:sz w:val="28"/>
          <w:szCs w:val="28"/>
        </w:rPr>
        <w:t>В современном мире постоянно появляются новые риски, способные повлиять на сохранение жизни и здоровья людей. В настоящее время получает распространение такое явление, как «аптечная наркомания». Она представляет собой прямую угрозу для всего общества, а наиболее уязвимой категорией становятся подростки и молодежь.</w:t>
      </w:r>
    </w:p>
    <w:p w:rsidR="009B5E02" w:rsidRPr="009B5E02" w:rsidRDefault="00F335BF" w:rsidP="009B5E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E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«Аптечные наркотики» </w:t>
      </w:r>
      <w:r w:rsidRPr="009B5E02">
        <w:rPr>
          <w:rFonts w:ascii="Times New Roman" w:hAnsi="Times New Roman" w:cs="Times New Roman"/>
          <w:sz w:val="28"/>
          <w:szCs w:val="28"/>
        </w:rPr>
        <w:t>– общеупотребимое название лекарственных препаратов, которые можно купить в аптеке, часто даже без рецепта, и которые используются потребителями в немедицинских целях для достижения состояния опьянения, сходного с наркотическим. Эти препараты могут в определенных дозах вызывать привыкание и формирование зависимости.</w:t>
      </w:r>
    </w:p>
    <w:sectPr w:rsidR="009B5E02" w:rsidRPr="009B5E02" w:rsidSect="009B5E02">
      <w:pgSz w:w="16838" w:h="11906" w:orient="landscape"/>
      <w:pgMar w:top="142" w:right="395" w:bottom="142" w:left="142" w:header="708" w:footer="708" w:gutter="0"/>
      <w:cols w:num="3" w:space="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3EC6"/>
    <w:multiLevelType w:val="hybridMultilevel"/>
    <w:tmpl w:val="BDA4CEAA"/>
    <w:lvl w:ilvl="0" w:tplc="DEB6B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96AE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D44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668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6C6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1AC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C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38B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5A3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EF6B89"/>
    <w:multiLevelType w:val="hybridMultilevel"/>
    <w:tmpl w:val="6E52AFC6"/>
    <w:lvl w:ilvl="0" w:tplc="6158DC4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33996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021AE8"/>
    <w:multiLevelType w:val="hybridMultilevel"/>
    <w:tmpl w:val="D1E87172"/>
    <w:lvl w:ilvl="0" w:tplc="B874AC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57657"/>
    <w:multiLevelType w:val="hybridMultilevel"/>
    <w:tmpl w:val="7B68D304"/>
    <w:lvl w:ilvl="0" w:tplc="5A18A2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4F8C"/>
    <w:multiLevelType w:val="hybridMultilevel"/>
    <w:tmpl w:val="8D00D0C8"/>
    <w:lvl w:ilvl="0" w:tplc="014E7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D00DC"/>
    <w:multiLevelType w:val="hybridMultilevel"/>
    <w:tmpl w:val="62E2EB06"/>
    <w:lvl w:ilvl="0" w:tplc="CB10A3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3"/>
    <w:rsid w:val="000C0402"/>
    <w:rsid w:val="00513573"/>
    <w:rsid w:val="007A770E"/>
    <w:rsid w:val="009A037D"/>
    <w:rsid w:val="009B5E02"/>
    <w:rsid w:val="00A34FD8"/>
    <w:rsid w:val="00CF71C0"/>
    <w:rsid w:val="00DC5237"/>
    <w:rsid w:val="00F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3AC4"/>
  <w15:chartTrackingRefBased/>
  <w15:docId w15:val="{55503ECD-BF51-421D-984F-15DAC7E2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5BF"/>
    <w:pPr>
      <w:spacing w:after="0" w:line="240" w:lineRule="auto"/>
    </w:pPr>
  </w:style>
  <w:style w:type="paragraph" w:customStyle="1" w:styleId="ListParagraph">
    <w:name w:val="List Paragraph"/>
    <w:basedOn w:val="a"/>
    <w:rsid w:val="00CF71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1C0"/>
    <w:pPr>
      <w:ind w:left="720"/>
      <w:contextualSpacing/>
    </w:pPr>
  </w:style>
  <w:style w:type="character" w:styleId="a5">
    <w:name w:val="Hyperlink"/>
    <w:rsid w:val="00CF7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narc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2021-10-12T18:07:00Z</dcterms:created>
  <dcterms:modified xsi:type="dcterms:W3CDTF">2021-10-12T18:07:00Z</dcterms:modified>
</cp:coreProperties>
</file>